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mrea"/>
        <w:tblW w:w="10895" w:type="dxa"/>
        <w:tblInd w:w="-9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8"/>
        <w:gridCol w:w="3906"/>
        <w:gridCol w:w="3911"/>
      </w:tblGrid>
      <w:tr w:rsidR="00CD2D1D" w:rsidTr="0003185F">
        <w:trPr>
          <w:trHeight w:val="1266"/>
        </w:trPr>
        <w:tc>
          <w:tcPr>
            <w:tcW w:w="3120" w:type="dxa"/>
            <w:vAlign w:val="center"/>
          </w:tcPr>
          <w:p w:rsidR="00CD2D1D" w:rsidRDefault="00CD2D1D" w:rsidP="0003185F">
            <w:pPr>
              <w:pStyle w:val="Glava"/>
              <w:jc w:val="center"/>
            </w:pPr>
            <w:r>
              <w:rPr>
                <w:noProof/>
                <w:lang w:eastAsia="sl-SI"/>
              </w:rPr>
              <w:drawing>
                <wp:inline distT="0" distB="0" distL="0" distR="0" wp14:anchorId="56F0CC67" wp14:editId="6EDE6781">
                  <wp:extent cx="1585823" cy="1057275"/>
                  <wp:effectExtent l="0" t="0" r="0" b="0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NOO__next generation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3593" cy="10757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  <w:vAlign w:val="center"/>
          </w:tcPr>
          <w:p w:rsidR="00CD2D1D" w:rsidRDefault="00CD2D1D" w:rsidP="0003185F">
            <w:pPr>
              <w:pStyle w:val="Glava"/>
              <w:jc w:val="center"/>
            </w:pPr>
            <w:r>
              <w:rPr>
                <w:noProof/>
                <w:lang w:eastAsia="sl-SI"/>
              </w:rPr>
              <w:drawing>
                <wp:inline distT="0" distB="0" distL="0" distR="0" wp14:anchorId="6535A2C4" wp14:editId="55B2306A">
                  <wp:extent cx="1190625" cy="523186"/>
                  <wp:effectExtent l="0" t="0" r="0" b="0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NOO_Logo_RGB_sekundarni_SI_gradient_NOO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7003" cy="5347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48" w:type="dxa"/>
            <w:vAlign w:val="center"/>
          </w:tcPr>
          <w:p w:rsidR="00CD2D1D" w:rsidRDefault="00CD2D1D" w:rsidP="0003185F">
            <w:pPr>
              <w:pStyle w:val="Glava"/>
              <w:jc w:val="center"/>
            </w:pPr>
            <w:r>
              <w:rPr>
                <w:noProof/>
                <w:lang w:eastAsia="sl-SI"/>
              </w:rPr>
              <w:drawing>
                <wp:inline distT="0" distB="0" distL="0" distR="0" wp14:anchorId="2FF82BF9" wp14:editId="5EBBC4A6">
                  <wp:extent cx="2142390" cy="409575"/>
                  <wp:effectExtent l="0" t="0" r="0" b="0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MZ logo.jp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5483" cy="4216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2D1D" w:rsidRPr="00361652" w:rsidTr="0003185F">
        <w:trPr>
          <w:trHeight w:val="856"/>
        </w:trPr>
        <w:tc>
          <w:tcPr>
            <w:tcW w:w="3120" w:type="dxa"/>
            <w:vAlign w:val="center"/>
          </w:tcPr>
          <w:p w:rsidR="00CD2D1D" w:rsidRDefault="00CD2D1D" w:rsidP="0003185F">
            <w:pPr>
              <w:pStyle w:val="Glava"/>
              <w:jc w:val="center"/>
            </w:pPr>
          </w:p>
        </w:tc>
        <w:tc>
          <w:tcPr>
            <w:tcW w:w="3827" w:type="dxa"/>
            <w:vAlign w:val="center"/>
          </w:tcPr>
          <w:p w:rsidR="00CD2D1D" w:rsidRDefault="00CD2D1D" w:rsidP="0003185F">
            <w:pPr>
              <w:pStyle w:val="Glava"/>
              <w:jc w:val="center"/>
            </w:pPr>
            <w:r>
              <w:object w:dxaOrig="3690" w:dyaOrig="6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4.5pt;height:33.75pt" o:ole="" fillcolor="window">
                  <v:imagedata r:id="rId11" o:title=""/>
                </v:shape>
                <o:OLEObject Type="Embed" ProgID="Word.Picture.8" ShapeID="_x0000_i1025" DrawAspect="Content" ObjectID="_1814846995" r:id="rId12"/>
              </w:object>
            </w:r>
          </w:p>
        </w:tc>
        <w:tc>
          <w:tcPr>
            <w:tcW w:w="3948" w:type="dxa"/>
            <w:vAlign w:val="center"/>
          </w:tcPr>
          <w:p w:rsidR="00CD2D1D" w:rsidRPr="00361652" w:rsidRDefault="00CD2D1D" w:rsidP="0003185F">
            <w:pPr>
              <w:pStyle w:val="Glava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61652">
              <w:rPr>
                <w:rFonts w:asciiTheme="minorHAnsi" w:hAnsiTheme="minorHAnsi" w:cstheme="minorHAnsi"/>
                <w:sz w:val="20"/>
                <w:szCs w:val="20"/>
              </w:rPr>
              <w:t>Štefanova ulica 5</w:t>
            </w:r>
          </w:p>
          <w:p w:rsidR="00CD2D1D" w:rsidRPr="00361652" w:rsidRDefault="00CD2D1D" w:rsidP="0003185F">
            <w:pPr>
              <w:pStyle w:val="Glava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61652">
              <w:rPr>
                <w:rFonts w:asciiTheme="minorHAnsi" w:hAnsiTheme="minorHAnsi" w:cstheme="minorHAnsi"/>
                <w:sz w:val="20"/>
                <w:szCs w:val="20"/>
              </w:rPr>
              <w:t>1000 Ljubljana</w:t>
            </w:r>
          </w:p>
          <w:p w:rsidR="00CD2D1D" w:rsidRDefault="00CD2D1D" w:rsidP="0003185F">
            <w:pPr>
              <w:pStyle w:val="Glava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61652">
              <w:rPr>
                <w:rFonts w:asciiTheme="minorHAnsi" w:hAnsiTheme="minorHAnsi" w:cstheme="minorHAnsi"/>
                <w:sz w:val="20"/>
                <w:szCs w:val="20"/>
              </w:rPr>
              <w:t>T: 01 478 60 01</w:t>
            </w:r>
          </w:p>
          <w:p w:rsidR="00CD2D1D" w:rsidRDefault="00CD2D1D" w:rsidP="0003185F">
            <w:pPr>
              <w:pStyle w:val="Glava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61652">
              <w:rPr>
                <w:rFonts w:asciiTheme="minorHAnsi" w:hAnsiTheme="minorHAnsi" w:cstheme="minorHAnsi"/>
                <w:sz w:val="20"/>
                <w:szCs w:val="20"/>
              </w:rPr>
              <w:t>F: 01 478 60 58</w:t>
            </w:r>
          </w:p>
          <w:p w:rsidR="00CD2D1D" w:rsidRDefault="00CD2D1D" w:rsidP="0003185F">
            <w:pPr>
              <w:pStyle w:val="Glava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61652">
              <w:rPr>
                <w:rFonts w:asciiTheme="minorHAnsi" w:hAnsiTheme="minorHAnsi" w:cstheme="minorHAnsi"/>
                <w:sz w:val="20"/>
                <w:szCs w:val="20"/>
              </w:rPr>
              <w:t xml:space="preserve">E: </w:t>
            </w:r>
            <w:hyperlink r:id="rId13" w:history="1">
              <w:r w:rsidRPr="00566E00">
                <w:rPr>
                  <w:rStyle w:val="Hiperpovezava"/>
                  <w:rFonts w:asciiTheme="minorHAnsi" w:hAnsiTheme="minorHAnsi" w:cstheme="minorHAnsi"/>
                  <w:sz w:val="20"/>
                  <w:szCs w:val="20"/>
                </w:rPr>
                <w:t>gp.mz@gov.si</w:t>
              </w:r>
            </w:hyperlink>
          </w:p>
          <w:p w:rsidR="00CD2D1D" w:rsidRPr="00361652" w:rsidRDefault="00CD2D1D" w:rsidP="0003185F">
            <w:pPr>
              <w:pStyle w:val="Glava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I: </w:t>
            </w:r>
            <w:hyperlink r:id="rId14" w:history="1">
              <w:r w:rsidRPr="00566E00">
                <w:rPr>
                  <w:rStyle w:val="Hiperpovezava"/>
                  <w:rFonts w:asciiTheme="minorHAnsi" w:hAnsiTheme="minorHAnsi" w:cstheme="minorHAnsi"/>
                  <w:sz w:val="20"/>
                  <w:szCs w:val="20"/>
                </w:rPr>
                <w:t>www.mz.gov.si</w:t>
              </w:r>
            </w:hyperlink>
          </w:p>
        </w:tc>
      </w:tr>
    </w:tbl>
    <w:p w:rsidR="005D6677" w:rsidRDefault="005D6677" w:rsidP="00D84BD7">
      <w:pPr>
        <w:pStyle w:val="Brezrazmikov"/>
        <w:jc w:val="center"/>
        <w:rPr>
          <w:rFonts w:asciiTheme="minorHAnsi" w:hAnsiTheme="minorHAnsi" w:cstheme="minorHAnsi"/>
          <w:b/>
          <w:sz w:val="28"/>
          <w:szCs w:val="28"/>
        </w:rPr>
      </w:pPr>
    </w:p>
    <w:tbl>
      <w:tblPr>
        <w:tblStyle w:val="Tabelasvetlamrea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5D6677" w:rsidRPr="00CD2D1D" w:rsidTr="005D6677">
        <w:tc>
          <w:tcPr>
            <w:tcW w:w="2972" w:type="dxa"/>
          </w:tcPr>
          <w:p w:rsidR="005D6677" w:rsidRDefault="005D6677" w:rsidP="005D6677">
            <w:pPr>
              <w:pStyle w:val="Brezrazmikov"/>
              <w:rPr>
                <w:rFonts w:asciiTheme="minorHAnsi" w:hAnsiTheme="minorHAnsi" w:cstheme="minorHAnsi"/>
              </w:rPr>
            </w:pPr>
            <w:r w:rsidRPr="005D6677">
              <w:rPr>
                <w:rFonts w:asciiTheme="minorHAnsi" w:hAnsiTheme="minorHAnsi" w:cstheme="minorHAnsi"/>
              </w:rPr>
              <w:t xml:space="preserve">Naziv gospodarskega subjekta: </w:t>
            </w:r>
          </w:p>
          <w:p w:rsidR="005D6677" w:rsidRPr="00A51438" w:rsidRDefault="005D6677" w:rsidP="003F6BE9">
            <w:pPr>
              <w:pStyle w:val="Brezrazmikov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6090" w:type="dxa"/>
          </w:tcPr>
          <w:p w:rsidR="005D6677" w:rsidRPr="00CD2D1D" w:rsidRDefault="005D6677" w:rsidP="003F6BE9">
            <w:pPr>
              <w:pStyle w:val="Brezrazmikov"/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5D6677" w:rsidRPr="00CD2D1D" w:rsidTr="005D6677">
        <w:tc>
          <w:tcPr>
            <w:tcW w:w="2972" w:type="dxa"/>
          </w:tcPr>
          <w:p w:rsidR="005D6677" w:rsidRPr="00A51438" w:rsidRDefault="005D6677" w:rsidP="005D6677">
            <w:pPr>
              <w:pStyle w:val="Brezrazmikov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Sedež (naslov): </w:t>
            </w:r>
          </w:p>
        </w:tc>
        <w:tc>
          <w:tcPr>
            <w:tcW w:w="6090" w:type="dxa"/>
          </w:tcPr>
          <w:p w:rsidR="005D6677" w:rsidRPr="00CD2D1D" w:rsidRDefault="005D6677" w:rsidP="003F6BE9">
            <w:pPr>
              <w:pStyle w:val="Brezrazmikov"/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</w:tbl>
    <w:p w:rsidR="005D6677" w:rsidRDefault="005D6677" w:rsidP="005D6677">
      <w:pPr>
        <w:pStyle w:val="Brezrazmikov"/>
        <w:rPr>
          <w:rFonts w:asciiTheme="minorHAnsi" w:hAnsiTheme="minorHAnsi" w:cstheme="minorHAnsi"/>
          <w:b/>
          <w:sz w:val="28"/>
          <w:szCs w:val="28"/>
        </w:rPr>
      </w:pPr>
      <w:bookmarkStart w:id="0" w:name="_GoBack"/>
      <w:bookmarkEnd w:id="0"/>
    </w:p>
    <w:p w:rsidR="005D6677" w:rsidRPr="005D6677" w:rsidRDefault="005D6677" w:rsidP="00D84BD7">
      <w:pPr>
        <w:pStyle w:val="Brezrazmikov"/>
        <w:jc w:val="center"/>
        <w:rPr>
          <w:rFonts w:asciiTheme="minorHAnsi" w:hAnsiTheme="minorHAnsi" w:cstheme="minorHAnsi"/>
          <w:b/>
          <w:sz w:val="32"/>
          <w:szCs w:val="32"/>
        </w:rPr>
      </w:pPr>
      <w:r w:rsidRPr="005D6677">
        <w:rPr>
          <w:rFonts w:asciiTheme="minorHAnsi" w:hAnsiTheme="minorHAnsi" w:cstheme="minorHAnsi"/>
          <w:b/>
          <w:sz w:val="32"/>
          <w:szCs w:val="32"/>
        </w:rPr>
        <w:t xml:space="preserve">IZJAVA </w:t>
      </w:r>
    </w:p>
    <w:p w:rsidR="005D6677" w:rsidRDefault="005D6677" w:rsidP="00D84BD7">
      <w:pPr>
        <w:pStyle w:val="Brezrazmikov"/>
        <w:jc w:val="center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O izpolnjevanju pogojev glede ustreznosti za tehnično in kadrovsko sposobnost</w:t>
      </w:r>
    </w:p>
    <w:p w:rsidR="005D6677" w:rsidRPr="005D6677" w:rsidRDefault="005D6677" w:rsidP="00D84BD7">
      <w:pPr>
        <w:pStyle w:val="Brezrazmikov"/>
        <w:jc w:val="center"/>
        <w:rPr>
          <w:rFonts w:asciiTheme="minorHAnsi" w:hAnsiTheme="minorHAnsi" w:cstheme="minorHAnsi"/>
          <w:b/>
        </w:rPr>
      </w:pPr>
    </w:p>
    <w:p w:rsidR="005D6677" w:rsidRPr="005D6677" w:rsidRDefault="005D6677" w:rsidP="005D6677">
      <w:pPr>
        <w:pStyle w:val="Brezrazmikov"/>
        <w:jc w:val="both"/>
        <w:rPr>
          <w:rFonts w:asciiTheme="minorHAnsi" w:hAnsiTheme="minorHAnsi" w:cstheme="minorHAnsi"/>
        </w:rPr>
      </w:pPr>
      <w:r w:rsidRPr="005D6677">
        <w:rPr>
          <w:rFonts w:asciiTheme="minorHAnsi" w:hAnsiTheme="minorHAnsi" w:cstheme="minorHAnsi"/>
        </w:rPr>
        <w:t xml:space="preserve">Predmet javnega naročila: </w:t>
      </w:r>
    </w:p>
    <w:p w:rsidR="005D6677" w:rsidRPr="005D6677" w:rsidRDefault="005D6677" w:rsidP="005D6677">
      <w:pPr>
        <w:pStyle w:val="Brezrazmikov"/>
        <w:jc w:val="both"/>
        <w:rPr>
          <w:rFonts w:asciiTheme="minorHAnsi" w:hAnsiTheme="minorHAnsi" w:cstheme="minorHAnsi"/>
        </w:rPr>
      </w:pPr>
      <w:r w:rsidRPr="005D6677">
        <w:rPr>
          <w:rFonts w:asciiTheme="minorHAnsi" w:hAnsiTheme="minorHAnsi" w:cstheme="minorHAnsi"/>
        </w:rPr>
        <w:t>Nakup robotiziranega sistema za pripravo, shranjevanje in razdeljevanje zdravil za lekarno Splošne bolnišnice Murska Sobota</w:t>
      </w:r>
    </w:p>
    <w:p w:rsidR="005D6677" w:rsidRPr="005D6677" w:rsidRDefault="005D6677" w:rsidP="005D6677">
      <w:pPr>
        <w:pStyle w:val="Brezrazmikov"/>
        <w:jc w:val="both"/>
        <w:rPr>
          <w:rFonts w:asciiTheme="minorHAnsi" w:hAnsiTheme="minorHAnsi" w:cstheme="minorHAnsi"/>
        </w:rPr>
      </w:pPr>
      <w:r w:rsidRPr="005D6677">
        <w:rPr>
          <w:rFonts w:asciiTheme="minorHAnsi" w:hAnsiTheme="minorHAnsi" w:cstheme="minorHAnsi"/>
        </w:rPr>
        <w:t xml:space="preserve"> </w:t>
      </w:r>
    </w:p>
    <w:p w:rsidR="005D6677" w:rsidRPr="005D6677" w:rsidRDefault="005D6677" w:rsidP="005D6677">
      <w:pPr>
        <w:pStyle w:val="Brezrazmikov"/>
        <w:jc w:val="both"/>
        <w:rPr>
          <w:rFonts w:asciiTheme="minorHAnsi" w:hAnsiTheme="minorHAnsi" w:cstheme="minorHAnsi"/>
        </w:rPr>
      </w:pPr>
      <w:r w:rsidRPr="005D6677">
        <w:rPr>
          <w:rFonts w:asciiTheme="minorHAnsi" w:hAnsiTheme="minorHAnsi" w:cstheme="minorHAnsi"/>
        </w:rPr>
        <w:t xml:space="preserve">S podpisom te izjave pod kazensko in materialno odgovornostjo izjavljamo, da zagotavljamo s strani proizvajalca ponujene opreme pooblaščen in usposobljen servis za vzdrževanje ponujene opreme za območje Republike Slovenije. </w:t>
      </w:r>
    </w:p>
    <w:p w:rsidR="005D6677" w:rsidRPr="005D6677" w:rsidRDefault="005D6677" w:rsidP="005D6677">
      <w:pPr>
        <w:pStyle w:val="Brezrazmikov"/>
        <w:jc w:val="both"/>
        <w:rPr>
          <w:rFonts w:asciiTheme="minorHAnsi" w:hAnsiTheme="minorHAnsi" w:cstheme="minorHAnsi"/>
        </w:rPr>
      </w:pPr>
    </w:p>
    <w:p w:rsidR="00CD2D1D" w:rsidRPr="005D6677" w:rsidRDefault="005D6677" w:rsidP="005D6677">
      <w:pPr>
        <w:pStyle w:val="Brezrazmikov"/>
        <w:jc w:val="both"/>
        <w:rPr>
          <w:rFonts w:asciiTheme="minorHAnsi" w:hAnsiTheme="minorHAnsi" w:cstheme="minorHAnsi"/>
          <w:b/>
        </w:rPr>
      </w:pPr>
      <w:r w:rsidRPr="005D6677">
        <w:rPr>
          <w:rFonts w:asciiTheme="minorHAnsi" w:hAnsiTheme="minorHAnsi" w:cstheme="minorHAnsi"/>
        </w:rPr>
        <w:t>Vzdrževanje ponujene opreme bo izvajal sledeči gospodarski subjek</w:t>
      </w:r>
      <w:r>
        <w:rPr>
          <w:rFonts w:asciiTheme="minorHAnsi" w:hAnsiTheme="minorHAnsi" w:cstheme="minorHAnsi"/>
        </w:rPr>
        <w:t>t</w:t>
      </w:r>
      <w:r>
        <w:rPr>
          <w:rStyle w:val="Sprotnaopomba-sklic"/>
          <w:rFonts w:asciiTheme="minorHAnsi" w:hAnsiTheme="minorHAnsi" w:cstheme="minorHAnsi"/>
        </w:rPr>
        <w:footnoteReference w:id="1"/>
      </w:r>
      <w:r w:rsidRPr="005D6677">
        <w:rPr>
          <w:rFonts w:asciiTheme="minorHAnsi" w:hAnsiTheme="minorHAnsi" w:cstheme="minorHAnsi"/>
        </w:rPr>
        <w:t>:</w:t>
      </w:r>
    </w:p>
    <w:tbl>
      <w:tblPr>
        <w:tblStyle w:val="Tabelasvetlamrea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CD2D1D" w:rsidTr="005D6677">
        <w:tc>
          <w:tcPr>
            <w:tcW w:w="2689" w:type="dxa"/>
          </w:tcPr>
          <w:p w:rsidR="00CD2D1D" w:rsidRPr="00A51438" w:rsidRDefault="005D6677" w:rsidP="00CD2D1D">
            <w:pPr>
              <w:pStyle w:val="Brezrazmikov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Ponudnik</w:t>
            </w:r>
          </w:p>
        </w:tc>
        <w:tc>
          <w:tcPr>
            <w:tcW w:w="6373" w:type="dxa"/>
          </w:tcPr>
          <w:p w:rsidR="00CD2D1D" w:rsidRPr="00CD2D1D" w:rsidRDefault="00CD2D1D" w:rsidP="005D6677">
            <w:pPr>
              <w:pStyle w:val="Brezrazmikov"/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CD2D1D" w:rsidTr="005D6677">
        <w:tc>
          <w:tcPr>
            <w:tcW w:w="2689" w:type="dxa"/>
          </w:tcPr>
          <w:p w:rsidR="00CD2D1D" w:rsidRPr="00A51438" w:rsidRDefault="005D6677" w:rsidP="00CD2D1D">
            <w:pPr>
              <w:pStyle w:val="Brezrazmikov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Partner v skupni ponudbi </w:t>
            </w:r>
          </w:p>
        </w:tc>
        <w:tc>
          <w:tcPr>
            <w:tcW w:w="6373" w:type="dxa"/>
          </w:tcPr>
          <w:p w:rsidR="00CD2D1D" w:rsidRPr="00CD2D1D" w:rsidRDefault="00CD2D1D" w:rsidP="00CD2D1D">
            <w:pPr>
              <w:pStyle w:val="Brezrazmikov"/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CD2D1D" w:rsidTr="005D6677">
        <w:tc>
          <w:tcPr>
            <w:tcW w:w="2689" w:type="dxa"/>
          </w:tcPr>
          <w:p w:rsidR="00CD2D1D" w:rsidRPr="00A51438" w:rsidRDefault="005D6677" w:rsidP="00CD2D1D">
            <w:pPr>
              <w:pStyle w:val="Brezrazmikov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Podizvajalec </w:t>
            </w:r>
          </w:p>
        </w:tc>
        <w:tc>
          <w:tcPr>
            <w:tcW w:w="6373" w:type="dxa"/>
          </w:tcPr>
          <w:p w:rsidR="00CD2D1D" w:rsidRPr="00CD2D1D" w:rsidRDefault="00CD2D1D" w:rsidP="00CD2D1D">
            <w:pPr>
              <w:pStyle w:val="Brezrazmikov"/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</w:tbl>
    <w:p w:rsidR="00CD2D1D" w:rsidRPr="005D6677" w:rsidRDefault="00CD2D1D" w:rsidP="00CD2D1D">
      <w:pPr>
        <w:pStyle w:val="Brezrazmikov"/>
        <w:jc w:val="both"/>
        <w:rPr>
          <w:rFonts w:asciiTheme="minorHAnsi" w:hAnsiTheme="minorHAnsi" w:cstheme="minorHAnsi"/>
        </w:rPr>
      </w:pPr>
    </w:p>
    <w:p w:rsidR="005D6677" w:rsidRPr="005D6677" w:rsidRDefault="005D6677" w:rsidP="00CD2D1D">
      <w:pPr>
        <w:pStyle w:val="Brezrazmikov"/>
        <w:jc w:val="both"/>
        <w:rPr>
          <w:rFonts w:asciiTheme="minorHAnsi" w:hAnsiTheme="minorHAnsi" w:cstheme="minorHAnsi"/>
          <w:i/>
        </w:rPr>
      </w:pPr>
      <w:r w:rsidRPr="005D6677">
        <w:rPr>
          <w:rFonts w:asciiTheme="minorHAnsi" w:hAnsiTheme="minorHAnsi" w:cstheme="minorHAnsi"/>
          <w:i/>
        </w:rPr>
        <w:t>Opomba:</w:t>
      </w:r>
    </w:p>
    <w:p w:rsidR="005D6677" w:rsidRPr="005D6677" w:rsidRDefault="005D6677" w:rsidP="005D6677">
      <w:pPr>
        <w:pStyle w:val="Brezrazmikov"/>
        <w:jc w:val="both"/>
        <w:rPr>
          <w:rFonts w:asciiTheme="minorHAnsi" w:hAnsiTheme="minorHAnsi" w:cstheme="minorHAnsi"/>
          <w:i/>
        </w:rPr>
      </w:pPr>
      <w:r w:rsidRPr="005D6677">
        <w:rPr>
          <w:rFonts w:asciiTheme="minorHAnsi" w:hAnsiTheme="minorHAnsi" w:cstheme="minorHAnsi"/>
          <w:i/>
        </w:rPr>
        <w:t xml:space="preserve">V kolikor bo vzdrževanje izvajal ponudnik se v zgornji tabeli v polje pri ponudniku vpiše naziv ponudnika, v kolikor pa bo vzdrževanje izvajal partner v skupni ponudbi ali podizvajalec se na ustrezno mesto vpiše naziv tega gospodarskega subjekta. </w:t>
      </w:r>
    </w:p>
    <w:p w:rsidR="005D6677" w:rsidRPr="005D6677" w:rsidRDefault="005D6677" w:rsidP="005D6677">
      <w:pPr>
        <w:pStyle w:val="Brezrazmikov"/>
        <w:jc w:val="both"/>
        <w:rPr>
          <w:rFonts w:asciiTheme="minorHAnsi" w:hAnsiTheme="minorHAnsi" w:cstheme="minorHAnsi"/>
          <w:i/>
        </w:rPr>
      </w:pPr>
    </w:p>
    <w:p w:rsidR="005D6677" w:rsidRDefault="005D6677" w:rsidP="005D6677">
      <w:pPr>
        <w:pStyle w:val="Brezrazmikov"/>
        <w:jc w:val="both"/>
        <w:rPr>
          <w:rFonts w:asciiTheme="minorHAnsi" w:hAnsiTheme="minorHAnsi" w:cstheme="minorHAnsi"/>
          <w:i/>
        </w:rPr>
      </w:pPr>
      <w:r w:rsidRPr="005D6677">
        <w:rPr>
          <w:rFonts w:asciiTheme="minorHAnsi" w:hAnsiTheme="minorHAnsi" w:cstheme="minorHAnsi"/>
          <w:i/>
        </w:rPr>
        <w:t>Ta izjava je sestavni del ponudbe, s katero se prijavljamo za naročilo za nakup robotiziranega sistema za pripravo, shranjevanje in razdeljevanje zdravil za lekarno Splošne bolnišnice Murska Sobota.</w:t>
      </w:r>
    </w:p>
    <w:p w:rsidR="005D6677" w:rsidRDefault="005D6677" w:rsidP="00EA460A">
      <w:pPr>
        <w:pStyle w:val="Brezrazmikov"/>
        <w:jc w:val="both"/>
        <w:rPr>
          <w:rFonts w:asciiTheme="minorHAnsi" w:hAnsiTheme="minorHAnsi" w:cstheme="minorHAnsi"/>
          <w:i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64"/>
        <w:gridCol w:w="1934"/>
        <w:gridCol w:w="3964"/>
      </w:tblGrid>
      <w:tr w:rsidR="00AD5B9D" w:rsidTr="00AD5B9D">
        <w:tc>
          <w:tcPr>
            <w:tcW w:w="3164" w:type="dxa"/>
            <w:tcBorders>
              <w:top w:val="nil"/>
              <w:left w:val="nil"/>
              <w:right w:val="nil"/>
            </w:tcBorders>
          </w:tcPr>
          <w:p w:rsidR="00AD5B9D" w:rsidRDefault="00AD5B9D" w:rsidP="00EA460A">
            <w:pPr>
              <w:pStyle w:val="Brezrazmikov"/>
              <w:jc w:val="both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1934" w:type="dxa"/>
            <w:tcBorders>
              <w:top w:val="nil"/>
              <w:left w:val="nil"/>
              <w:right w:val="nil"/>
            </w:tcBorders>
          </w:tcPr>
          <w:p w:rsidR="00AD5B9D" w:rsidRDefault="00AD5B9D" w:rsidP="00EA460A">
            <w:pPr>
              <w:pStyle w:val="Brezrazmikov"/>
              <w:jc w:val="both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3964" w:type="dxa"/>
            <w:tcBorders>
              <w:top w:val="nil"/>
              <w:left w:val="nil"/>
              <w:right w:val="nil"/>
            </w:tcBorders>
          </w:tcPr>
          <w:p w:rsidR="00AD5B9D" w:rsidRDefault="00AD5B9D" w:rsidP="00EA460A">
            <w:pPr>
              <w:pStyle w:val="Brezrazmikov"/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AD5B9D" w:rsidTr="00AD5B9D">
        <w:tc>
          <w:tcPr>
            <w:tcW w:w="3164" w:type="dxa"/>
            <w:tcBorders>
              <w:left w:val="nil"/>
              <w:bottom w:val="nil"/>
              <w:right w:val="nil"/>
            </w:tcBorders>
          </w:tcPr>
          <w:p w:rsidR="00AD5B9D" w:rsidRPr="00AD5B9D" w:rsidRDefault="00AD5B9D" w:rsidP="00EA460A">
            <w:pPr>
              <w:pStyle w:val="Brezrazmikov"/>
              <w:jc w:val="both"/>
              <w:rPr>
                <w:rFonts w:asciiTheme="minorHAnsi" w:hAnsiTheme="minorHAnsi" w:cstheme="minorHAnsi"/>
                <w:i/>
                <w:vertAlign w:val="superscript"/>
              </w:rPr>
            </w:pPr>
            <w:r w:rsidRPr="00AD5B9D">
              <w:rPr>
                <w:rFonts w:asciiTheme="minorHAnsi" w:hAnsiTheme="minorHAnsi" w:cstheme="minorHAnsi"/>
                <w:i/>
                <w:vertAlign w:val="superscript"/>
              </w:rPr>
              <w:t>Kraj in datum</w:t>
            </w:r>
          </w:p>
        </w:tc>
        <w:tc>
          <w:tcPr>
            <w:tcW w:w="1934" w:type="dxa"/>
            <w:tcBorders>
              <w:left w:val="nil"/>
              <w:bottom w:val="nil"/>
              <w:right w:val="nil"/>
            </w:tcBorders>
          </w:tcPr>
          <w:p w:rsidR="00AD5B9D" w:rsidRPr="00AD5B9D" w:rsidRDefault="00AD5B9D" w:rsidP="00AD5B9D">
            <w:pPr>
              <w:pStyle w:val="Brezrazmikov"/>
              <w:jc w:val="center"/>
              <w:rPr>
                <w:rFonts w:asciiTheme="minorHAnsi" w:hAnsiTheme="minorHAnsi" w:cstheme="minorHAnsi"/>
                <w:i/>
                <w:vertAlign w:val="superscript"/>
              </w:rPr>
            </w:pPr>
            <w:r w:rsidRPr="00AD5B9D">
              <w:rPr>
                <w:rFonts w:asciiTheme="minorHAnsi" w:hAnsiTheme="minorHAnsi" w:cstheme="minorHAnsi"/>
                <w:i/>
                <w:vertAlign w:val="superscript"/>
              </w:rPr>
              <w:t>žig</w:t>
            </w:r>
          </w:p>
        </w:tc>
        <w:tc>
          <w:tcPr>
            <w:tcW w:w="3964" w:type="dxa"/>
            <w:tcBorders>
              <w:left w:val="nil"/>
              <w:bottom w:val="nil"/>
              <w:right w:val="nil"/>
            </w:tcBorders>
          </w:tcPr>
          <w:p w:rsidR="00AD5B9D" w:rsidRPr="00AD5B9D" w:rsidRDefault="00AD5B9D" w:rsidP="00AD5B9D">
            <w:pPr>
              <w:pStyle w:val="Brezrazmikov"/>
              <w:jc w:val="center"/>
              <w:rPr>
                <w:rFonts w:asciiTheme="minorHAnsi" w:hAnsiTheme="minorHAnsi" w:cstheme="minorHAnsi"/>
                <w:i/>
                <w:vertAlign w:val="superscript"/>
              </w:rPr>
            </w:pPr>
            <w:r w:rsidRPr="00AD5B9D">
              <w:rPr>
                <w:rFonts w:asciiTheme="minorHAnsi" w:hAnsiTheme="minorHAnsi" w:cstheme="minorHAnsi"/>
                <w:i/>
                <w:vertAlign w:val="superscript"/>
              </w:rPr>
              <w:t>Ime in priimek odgovorne osebe</w:t>
            </w:r>
          </w:p>
        </w:tc>
      </w:tr>
      <w:tr w:rsidR="00AD5B9D" w:rsidTr="00AD5B9D"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</w:tcPr>
          <w:p w:rsidR="00AD5B9D" w:rsidRDefault="00AD5B9D" w:rsidP="00EA460A">
            <w:pPr>
              <w:pStyle w:val="Brezrazmikov"/>
              <w:jc w:val="both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</w:tcPr>
          <w:p w:rsidR="00AD5B9D" w:rsidRDefault="00AD5B9D" w:rsidP="00EA460A">
            <w:pPr>
              <w:pStyle w:val="Brezrazmikov"/>
              <w:jc w:val="both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3964" w:type="dxa"/>
            <w:tcBorders>
              <w:top w:val="nil"/>
              <w:left w:val="nil"/>
              <w:right w:val="nil"/>
            </w:tcBorders>
          </w:tcPr>
          <w:p w:rsidR="00AD5B9D" w:rsidRDefault="00AD5B9D" w:rsidP="00EA460A">
            <w:pPr>
              <w:pStyle w:val="Brezrazmikov"/>
              <w:jc w:val="both"/>
              <w:rPr>
                <w:rFonts w:asciiTheme="minorHAnsi" w:hAnsiTheme="minorHAnsi" w:cstheme="minorHAnsi"/>
                <w:i/>
              </w:rPr>
            </w:pPr>
          </w:p>
          <w:p w:rsidR="00AD5B9D" w:rsidRDefault="00AD5B9D" w:rsidP="00EA460A">
            <w:pPr>
              <w:pStyle w:val="Brezrazmikov"/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AD5B9D" w:rsidTr="00AD5B9D"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</w:tcPr>
          <w:p w:rsidR="00AD5B9D" w:rsidRDefault="00AD5B9D" w:rsidP="00EA460A">
            <w:pPr>
              <w:pStyle w:val="Brezrazmikov"/>
              <w:jc w:val="both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</w:tcPr>
          <w:p w:rsidR="00AD5B9D" w:rsidRDefault="00AD5B9D" w:rsidP="00EA460A">
            <w:pPr>
              <w:pStyle w:val="Brezrazmikov"/>
              <w:jc w:val="both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3964" w:type="dxa"/>
            <w:tcBorders>
              <w:left w:val="nil"/>
              <w:bottom w:val="nil"/>
              <w:right w:val="nil"/>
            </w:tcBorders>
          </w:tcPr>
          <w:p w:rsidR="00AD5B9D" w:rsidRPr="00AD5B9D" w:rsidRDefault="00AD5B9D" w:rsidP="00AD5B9D">
            <w:pPr>
              <w:pStyle w:val="Brezrazmikov"/>
              <w:jc w:val="center"/>
              <w:rPr>
                <w:rFonts w:asciiTheme="minorHAnsi" w:hAnsiTheme="minorHAnsi" w:cstheme="minorHAnsi"/>
                <w:i/>
                <w:vertAlign w:val="superscript"/>
              </w:rPr>
            </w:pPr>
            <w:r w:rsidRPr="00AD5B9D">
              <w:rPr>
                <w:rFonts w:asciiTheme="minorHAnsi" w:hAnsiTheme="minorHAnsi" w:cstheme="minorHAnsi"/>
                <w:i/>
                <w:vertAlign w:val="superscript"/>
              </w:rPr>
              <w:t>Podpis odgovorne osebe</w:t>
            </w:r>
          </w:p>
        </w:tc>
      </w:tr>
    </w:tbl>
    <w:p w:rsidR="00AD5B9D" w:rsidRPr="005D6677" w:rsidRDefault="00AD5B9D" w:rsidP="00EA460A">
      <w:pPr>
        <w:pStyle w:val="Brezrazmikov"/>
        <w:jc w:val="both"/>
        <w:rPr>
          <w:rFonts w:asciiTheme="minorHAnsi" w:hAnsiTheme="minorHAnsi" w:cstheme="minorHAnsi"/>
          <w:i/>
        </w:rPr>
      </w:pPr>
    </w:p>
    <w:sectPr w:rsidR="00AD5B9D" w:rsidRPr="005D6677">
      <w:head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0073" w:rsidRDefault="00D20073" w:rsidP="00CD2D1D">
      <w:pPr>
        <w:spacing w:after="0" w:line="240" w:lineRule="auto"/>
      </w:pPr>
      <w:r>
        <w:separator/>
      </w:r>
    </w:p>
  </w:endnote>
  <w:endnote w:type="continuationSeparator" w:id="0">
    <w:p w:rsidR="00D20073" w:rsidRDefault="00D20073" w:rsidP="00CD2D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0073" w:rsidRDefault="00D20073" w:rsidP="00CD2D1D">
      <w:pPr>
        <w:spacing w:after="0" w:line="240" w:lineRule="auto"/>
      </w:pPr>
      <w:r>
        <w:separator/>
      </w:r>
    </w:p>
  </w:footnote>
  <w:footnote w:type="continuationSeparator" w:id="0">
    <w:p w:rsidR="00D20073" w:rsidRDefault="00D20073" w:rsidP="00CD2D1D">
      <w:pPr>
        <w:spacing w:after="0" w:line="240" w:lineRule="auto"/>
      </w:pPr>
      <w:r>
        <w:continuationSeparator/>
      </w:r>
    </w:p>
  </w:footnote>
  <w:footnote w:id="1">
    <w:p w:rsidR="005D6677" w:rsidRDefault="005D6677">
      <w:pPr>
        <w:pStyle w:val="Sprotnaopomba-besedilo"/>
      </w:pPr>
      <w:r w:rsidRPr="005D6677">
        <w:rPr>
          <w:rFonts w:asciiTheme="minorHAnsi" w:hAnsiTheme="minorHAnsi"/>
          <w:sz w:val="18"/>
          <w:szCs w:val="18"/>
        </w:rPr>
        <w:footnoteRef/>
      </w:r>
      <w:r w:rsidRPr="005D6677">
        <w:rPr>
          <w:rFonts w:asciiTheme="minorHAnsi" w:hAnsiTheme="minorHAnsi"/>
          <w:sz w:val="18"/>
          <w:szCs w:val="18"/>
        </w:rPr>
        <w:t xml:space="preserve"> Na ustrezno mesto je treba vpisati naziv gospodarskega subjekta, ki je s strani proizvajalca pooblaščen in usposobljen za vzdrževanje ponujene opreme in bo tudi izvajal vzdrževanje.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2D1D" w:rsidRPr="00AD5B9D" w:rsidRDefault="00CD2D1D" w:rsidP="00CD2D1D">
    <w:pPr>
      <w:pStyle w:val="Glava"/>
      <w:jc w:val="right"/>
      <w:rPr>
        <w:rFonts w:asciiTheme="minorHAnsi" w:hAnsiTheme="minorHAnsi" w:cstheme="minorHAnsi"/>
        <w:b/>
      </w:rPr>
    </w:pPr>
    <w:r w:rsidRPr="00AD5B9D">
      <w:rPr>
        <w:rFonts w:asciiTheme="minorHAnsi" w:hAnsiTheme="minorHAnsi" w:cstheme="minorHAnsi"/>
        <w:b/>
      </w:rPr>
      <w:t>OBR-</w:t>
    </w:r>
    <w:r w:rsidR="004A5AEE">
      <w:rPr>
        <w:rFonts w:asciiTheme="minorHAnsi" w:hAnsiTheme="minorHAnsi" w:cstheme="minorHAnsi"/>
        <w:b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A16101"/>
    <w:multiLevelType w:val="hybridMultilevel"/>
    <w:tmpl w:val="A7365B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D1D"/>
    <w:rsid w:val="001E235E"/>
    <w:rsid w:val="00390CA7"/>
    <w:rsid w:val="004A5AEE"/>
    <w:rsid w:val="005D6677"/>
    <w:rsid w:val="0063158F"/>
    <w:rsid w:val="008A621B"/>
    <w:rsid w:val="00A51438"/>
    <w:rsid w:val="00A646F9"/>
    <w:rsid w:val="00AD5B9D"/>
    <w:rsid w:val="00CD2D1D"/>
    <w:rsid w:val="00D20073"/>
    <w:rsid w:val="00D84BD7"/>
    <w:rsid w:val="00EA4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BCC7AE4"/>
  <w15:chartTrackingRefBased/>
  <w15:docId w15:val="{B4FD7C38-DABC-48E9-A1D0-5679802AF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rsid w:val="00CD2D1D"/>
    <w:pPr>
      <w:spacing w:after="200" w:line="276" w:lineRule="auto"/>
    </w:pPr>
    <w:rPr>
      <w:rFonts w:ascii="Helvetica" w:eastAsia="Calibri" w:hAnsi="Helvetica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Header-PR"/>
    <w:basedOn w:val="Navaden"/>
    <w:link w:val="GlavaZnak"/>
    <w:uiPriority w:val="99"/>
    <w:unhideWhenUsed/>
    <w:rsid w:val="00CD2D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Header-PR Znak"/>
    <w:basedOn w:val="Privzetapisavaodstavka"/>
    <w:link w:val="Glava"/>
    <w:uiPriority w:val="99"/>
    <w:rsid w:val="00CD2D1D"/>
    <w:rPr>
      <w:rFonts w:ascii="Helvetica" w:eastAsia="Calibri" w:hAnsi="Helvetica" w:cs="Times New Roman"/>
    </w:rPr>
  </w:style>
  <w:style w:type="character" w:styleId="Hiperpovezava">
    <w:name w:val="Hyperlink"/>
    <w:uiPriority w:val="99"/>
    <w:unhideWhenUsed/>
    <w:rsid w:val="00CD2D1D"/>
    <w:rPr>
      <w:color w:val="0000FF"/>
      <w:u w:val="single"/>
    </w:rPr>
  </w:style>
  <w:style w:type="table" w:styleId="Tabelamrea">
    <w:name w:val="Table Grid"/>
    <w:basedOn w:val="Navadnatabela"/>
    <w:uiPriority w:val="59"/>
    <w:rsid w:val="00CD2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iPriority w:val="99"/>
    <w:unhideWhenUsed/>
    <w:rsid w:val="00CD2D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D2D1D"/>
    <w:rPr>
      <w:rFonts w:ascii="Helvetica" w:eastAsia="Calibri" w:hAnsi="Helvetica" w:cs="Times New Roman"/>
    </w:rPr>
  </w:style>
  <w:style w:type="paragraph" w:styleId="Brezrazmikov">
    <w:name w:val="No Spacing"/>
    <w:uiPriority w:val="1"/>
    <w:qFormat/>
    <w:rsid w:val="00CD2D1D"/>
    <w:pPr>
      <w:spacing w:after="0" w:line="240" w:lineRule="auto"/>
    </w:pPr>
    <w:rPr>
      <w:rFonts w:ascii="Helvetica" w:eastAsia="Calibri" w:hAnsi="Helvetica" w:cs="Times New Roman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1E235E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1E235E"/>
    <w:rPr>
      <w:rFonts w:ascii="Helvetica" w:eastAsia="Calibri" w:hAnsi="Helvetica" w:cs="Times New Roman"/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1E235E"/>
    <w:rPr>
      <w:vertAlign w:val="superscript"/>
    </w:rPr>
  </w:style>
  <w:style w:type="table" w:styleId="Tabelasvetlamrea">
    <w:name w:val="Grid Table Light"/>
    <w:basedOn w:val="Navadnatabela"/>
    <w:uiPriority w:val="40"/>
    <w:rsid w:val="005D667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gp.mz@gov.s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mz.gov.si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B7820E8-EF8A-402F-9E47-58E38FFF3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Breščak</dc:creator>
  <cp:keywords/>
  <dc:description/>
  <cp:lastModifiedBy>Mojca Breščak</cp:lastModifiedBy>
  <cp:revision>3</cp:revision>
  <dcterms:created xsi:type="dcterms:W3CDTF">2025-06-09T11:51:00Z</dcterms:created>
  <dcterms:modified xsi:type="dcterms:W3CDTF">2025-07-24T05:24:00Z</dcterms:modified>
</cp:coreProperties>
</file>